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FC" w:rsidRPr="00C711FC" w:rsidRDefault="00C711FC" w:rsidP="00C711F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711FC">
        <w:rPr>
          <w:rFonts w:ascii="Times New Roman" w:hAnsi="Times New Roman" w:cs="Times New Roman"/>
          <w:sz w:val="28"/>
        </w:rPr>
        <w:t xml:space="preserve">О результатах деятельности </w:t>
      </w:r>
      <w:r w:rsidRPr="00C711FC">
        <w:rPr>
          <w:rFonts w:ascii="Times New Roman" w:hAnsi="Times New Roman" w:cs="Times New Roman"/>
          <w:sz w:val="28"/>
        </w:rPr>
        <w:t>РОО Академия творческой молодежи</w:t>
      </w:r>
      <w:r w:rsidRPr="00C711FC">
        <w:rPr>
          <w:rFonts w:ascii="Times New Roman" w:hAnsi="Times New Roman" w:cs="Times New Roman"/>
          <w:sz w:val="28"/>
        </w:rPr>
        <w:t xml:space="preserve"> и </w:t>
      </w:r>
      <w:r w:rsidRPr="00C711FC">
        <w:rPr>
          <w:rFonts w:ascii="Times New Roman" w:hAnsi="Times New Roman" w:cs="Times New Roman"/>
          <w:sz w:val="28"/>
        </w:rPr>
        <w:t>РМОО Лига студентов</w:t>
      </w:r>
      <w:r w:rsidRPr="00C711FC">
        <w:rPr>
          <w:rFonts w:ascii="Times New Roman" w:hAnsi="Times New Roman" w:cs="Times New Roman"/>
          <w:sz w:val="28"/>
        </w:rPr>
        <w:t xml:space="preserve"> в области противодействия коррупции </w:t>
      </w:r>
    </w:p>
    <w:p w:rsidR="00C711FC" w:rsidRDefault="00C711FC" w:rsidP="00C711FC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C711FC" w:rsidRPr="00C711FC" w:rsidRDefault="00C711FC" w:rsidP="00C711FC">
      <w:pPr>
        <w:spacing w:line="240" w:lineRule="auto"/>
        <w:ind w:firstLine="709"/>
        <w:rPr>
          <w:rFonts w:ascii="Times New Roman" w:hAnsi="Times New Roman" w:cs="Times New Roman"/>
        </w:rPr>
      </w:pPr>
      <w:r w:rsidRPr="00C711FC">
        <w:rPr>
          <w:rFonts w:ascii="Times New Roman" w:hAnsi="Times New Roman" w:cs="Times New Roman"/>
        </w:rPr>
        <w:t>Активисты РОО Академия творческой молодежи и РМОО Лига студентов во время летних каникул запустили несколько мероприятий, каждое из которых направлено на формирование негативного отношения к коррупци</w:t>
      </w:r>
      <w:r>
        <w:rPr>
          <w:rFonts w:ascii="Times New Roman" w:hAnsi="Times New Roman" w:cs="Times New Roman"/>
        </w:rPr>
        <w:t>и в детской и молодежной среде.</w:t>
      </w:r>
    </w:p>
    <w:p w:rsidR="00C711FC" w:rsidRPr="00C711FC" w:rsidRDefault="00C711FC" w:rsidP="00C711FC">
      <w:pPr>
        <w:spacing w:line="240" w:lineRule="auto"/>
        <w:ind w:firstLine="709"/>
        <w:rPr>
          <w:rFonts w:ascii="Times New Roman" w:hAnsi="Times New Roman" w:cs="Times New Roman"/>
        </w:rPr>
      </w:pPr>
      <w:r w:rsidRPr="00C711FC">
        <w:rPr>
          <w:rFonts w:ascii="Times New Roman" w:hAnsi="Times New Roman" w:cs="Times New Roman"/>
        </w:rPr>
        <w:t xml:space="preserve">В период с июля по август 2017 года, на территории Республики Татарстан были проведены информационно-просветительские мероприятия в организациях летнего отдыха «Шерлок Холмс ведет расследование».  Серия мероприятий прошла в формате </w:t>
      </w:r>
      <w:proofErr w:type="spellStart"/>
      <w:r w:rsidRPr="00C711FC">
        <w:rPr>
          <w:rFonts w:ascii="Times New Roman" w:hAnsi="Times New Roman" w:cs="Times New Roman"/>
        </w:rPr>
        <w:t>квест</w:t>
      </w:r>
      <w:proofErr w:type="spellEnd"/>
      <w:r w:rsidRPr="00C711FC">
        <w:rPr>
          <w:rFonts w:ascii="Times New Roman" w:hAnsi="Times New Roman" w:cs="Times New Roman"/>
        </w:rPr>
        <w:t xml:space="preserve"> игры, где каждый ребенок принял участие в расследовании по восстановлению честности. Участникам необходимо было выполнить несколько заданий на выявление знаний о противодействии коррупции и о таких человеческих качествах как честность, добросовестность и справедливость. Всего было проведено 13 </w:t>
      </w:r>
      <w:proofErr w:type="spellStart"/>
      <w:r w:rsidRPr="00C711FC">
        <w:rPr>
          <w:rFonts w:ascii="Times New Roman" w:hAnsi="Times New Roman" w:cs="Times New Roman"/>
        </w:rPr>
        <w:t>квест</w:t>
      </w:r>
      <w:proofErr w:type="spellEnd"/>
      <w:r w:rsidRPr="00C711FC">
        <w:rPr>
          <w:rFonts w:ascii="Times New Roman" w:hAnsi="Times New Roman" w:cs="Times New Roman"/>
        </w:rPr>
        <w:t xml:space="preserve"> игр, в 9 муниципальных районах Татарстана,</w:t>
      </w:r>
      <w:r>
        <w:rPr>
          <w:rFonts w:ascii="Times New Roman" w:hAnsi="Times New Roman" w:cs="Times New Roman"/>
        </w:rPr>
        <w:t xml:space="preserve"> с общим охватом 2500 человек.</w:t>
      </w:r>
    </w:p>
    <w:p w:rsidR="00C711FC" w:rsidRPr="00C711FC" w:rsidRDefault="00C711FC" w:rsidP="00C711FC">
      <w:pPr>
        <w:spacing w:line="240" w:lineRule="auto"/>
        <w:ind w:firstLine="709"/>
        <w:rPr>
          <w:rFonts w:ascii="Times New Roman" w:hAnsi="Times New Roman" w:cs="Times New Roman"/>
        </w:rPr>
      </w:pPr>
      <w:r w:rsidRPr="00C711FC">
        <w:rPr>
          <w:rFonts w:ascii="Times New Roman" w:hAnsi="Times New Roman" w:cs="Times New Roman"/>
        </w:rPr>
        <w:t xml:space="preserve">24 сентября на территории </w:t>
      </w:r>
      <w:proofErr w:type="spellStart"/>
      <w:r w:rsidRPr="00C711FC">
        <w:rPr>
          <w:rFonts w:ascii="Times New Roman" w:hAnsi="Times New Roman" w:cs="Times New Roman"/>
        </w:rPr>
        <w:t>Вахитовского</w:t>
      </w:r>
      <w:proofErr w:type="spellEnd"/>
      <w:r w:rsidRPr="00C711FC">
        <w:rPr>
          <w:rFonts w:ascii="Times New Roman" w:hAnsi="Times New Roman" w:cs="Times New Roman"/>
        </w:rPr>
        <w:t xml:space="preserve"> района прошел </w:t>
      </w:r>
      <w:proofErr w:type="spellStart"/>
      <w:r w:rsidRPr="00C711FC">
        <w:rPr>
          <w:rFonts w:ascii="Times New Roman" w:hAnsi="Times New Roman" w:cs="Times New Roman"/>
        </w:rPr>
        <w:t>квест</w:t>
      </w:r>
      <w:proofErr w:type="spellEnd"/>
      <w:r w:rsidRPr="00C711FC">
        <w:rPr>
          <w:rFonts w:ascii="Times New Roman" w:hAnsi="Times New Roman" w:cs="Times New Roman"/>
        </w:rPr>
        <w:t xml:space="preserve"> "Наступим на коррупцию".  Основная цель </w:t>
      </w:r>
      <w:proofErr w:type="spellStart"/>
      <w:r w:rsidRPr="00C711FC">
        <w:rPr>
          <w:rFonts w:ascii="Times New Roman" w:hAnsi="Times New Roman" w:cs="Times New Roman"/>
        </w:rPr>
        <w:t>квеста</w:t>
      </w:r>
      <w:proofErr w:type="spellEnd"/>
      <w:r w:rsidRPr="00C711FC">
        <w:rPr>
          <w:rFonts w:ascii="Times New Roman" w:hAnsi="Times New Roman" w:cs="Times New Roman"/>
        </w:rPr>
        <w:t xml:space="preserve"> - ознакомиться с расположением в городе тех мест, куда можно обращаться по факту столкновения с коррупцией. Маршруты были построены таким образом, чтобы каждый участник не только узнал, куда нужно обращаться, но и познакомился с историей города Казани. Участниками </w:t>
      </w:r>
      <w:proofErr w:type="spellStart"/>
      <w:r w:rsidRPr="00C711FC">
        <w:rPr>
          <w:rFonts w:ascii="Times New Roman" w:hAnsi="Times New Roman" w:cs="Times New Roman"/>
        </w:rPr>
        <w:t>квеста</w:t>
      </w:r>
      <w:proofErr w:type="spellEnd"/>
      <w:r w:rsidRPr="00C711FC">
        <w:rPr>
          <w:rFonts w:ascii="Times New Roman" w:hAnsi="Times New Roman" w:cs="Times New Roman"/>
        </w:rPr>
        <w:t xml:space="preserve"> стали 115 представителей студенческой и рабочего молодежи. По результатам прохождения </w:t>
      </w:r>
      <w:proofErr w:type="spellStart"/>
      <w:r w:rsidRPr="00C711FC">
        <w:rPr>
          <w:rFonts w:ascii="Times New Roman" w:hAnsi="Times New Roman" w:cs="Times New Roman"/>
        </w:rPr>
        <w:t>квеста</w:t>
      </w:r>
      <w:proofErr w:type="spellEnd"/>
      <w:r w:rsidRPr="00C711FC">
        <w:rPr>
          <w:rFonts w:ascii="Times New Roman" w:hAnsi="Times New Roman" w:cs="Times New Roman"/>
        </w:rPr>
        <w:t xml:space="preserve">, три </w:t>
      </w:r>
      <w:r>
        <w:rPr>
          <w:rFonts w:ascii="Times New Roman" w:hAnsi="Times New Roman" w:cs="Times New Roman"/>
        </w:rPr>
        <w:t xml:space="preserve">команды заняли призовые места. </w:t>
      </w:r>
    </w:p>
    <w:p w:rsidR="00C711FC" w:rsidRPr="00C711FC" w:rsidRDefault="00C711FC" w:rsidP="00C711FC">
      <w:pPr>
        <w:spacing w:line="240" w:lineRule="auto"/>
        <w:ind w:firstLine="709"/>
        <w:rPr>
          <w:rFonts w:ascii="Times New Roman" w:hAnsi="Times New Roman" w:cs="Times New Roman"/>
        </w:rPr>
      </w:pPr>
      <w:r w:rsidRPr="00C711FC">
        <w:rPr>
          <w:rFonts w:ascii="Times New Roman" w:hAnsi="Times New Roman" w:cs="Times New Roman"/>
        </w:rPr>
        <w:t xml:space="preserve">1 октября был дан старт заявочной кампании конкурса творческих работ "Творчество против коррупции". Конкурс направлен на развитие творческих способностей аудитории, выявление ощущений, с которыми ассоциируется коррупция и на создание картины социального настроения по отношению к данному социально-негативному явлению. Номинации конкурса – </w:t>
      </w:r>
      <w:proofErr w:type="spellStart"/>
      <w:r w:rsidRPr="00C711FC">
        <w:rPr>
          <w:rFonts w:ascii="Times New Roman" w:hAnsi="Times New Roman" w:cs="Times New Roman"/>
        </w:rPr>
        <w:t>инфографика</w:t>
      </w:r>
      <w:proofErr w:type="spellEnd"/>
      <w:r w:rsidRPr="00C711FC">
        <w:rPr>
          <w:rFonts w:ascii="Times New Roman" w:hAnsi="Times New Roman" w:cs="Times New Roman"/>
        </w:rPr>
        <w:t xml:space="preserve"> и свободная тема, видеоролик и рисунки. Конк</w:t>
      </w:r>
      <w:r>
        <w:rPr>
          <w:rFonts w:ascii="Times New Roman" w:hAnsi="Times New Roman" w:cs="Times New Roman"/>
        </w:rPr>
        <w:t>урс пройдет в несколько этапов.</w:t>
      </w:r>
    </w:p>
    <w:p w:rsidR="00C711FC" w:rsidRPr="00C711FC" w:rsidRDefault="00C711FC" w:rsidP="00C711FC">
      <w:pPr>
        <w:spacing w:line="240" w:lineRule="auto"/>
        <w:ind w:firstLine="709"/>
        <w:rPr>
          <w:rFonts w:ascii="Times New Roman" w:hAnsi="Times New Roman" w:cs="Times New Roman"/>
        </w:rPr>
      </w:pPr>
      <w:r w:rsidRPr="00C711FC">
        <w:rPr>
          <w:rFonts w:ascii="Times New Roman" w:hAnsi="Times New Roman" w:cs="Times New Roman"/>
        </w:rPr>
        <w:t>Запущен литературный конкурс «Чест</w:t>
      </w:r>
      <w:r>
        <w:rPr>
          <w:rFonts w:ascii="Times New Roman" w:hAnsi="Times New Roman" w:cs="Times New Roman"/>
        </w:rPr>
        <w:t xml:space="preserve">ные строки». Конкурс направлен </w:t>
      </w:r>
      <w:r w:rsidRPr="00C711FC">
        <w:rPr>
          <w:rFonts w:ascii="Times New Roman" w:hAnsi="Times New Roman" w:cs="Times New Roman"/>
        </w:rPr>
        <w:t xml:space="preserve">на содействие формированию у юных писателей творческих навыков, направленных не только на сохранение и развитие лучших традиций русской литературы, но и обратить внимание на такие вечные </w:t>
      </w:r>
      <w:bookmarkStart w:id="0" w:name="_GoBack"/>
      <w:bookmarkEnd w:id="0"/>
      <w:r w:rsidRPr="00C711FC">
        <w:rPr>
          <w:rFonts w:ascii="Times New Roman" w:hAnsi="Times New Roman" w:cs="Times New Roman"/>
        </w:rPr>
        <w:t>ценности человека как честность, нравственность, справедливость и т.д. Номинации конкурса – стихотворение и произведение в прозе. Реализация конкурса будет проходить в нефор</w:t>
      </w:r>
      <w:r>
        <w:rPr>
          <w:rFonts w:ascii="Times New Roman" w:hAnsi="Times New Roman" w:cs="Times New Roman"/>
        </w:rPr>
        <w:t>мальной, творческой обстановке.</w:t>
      </w:r>
    </w:p>
    <w:p w:rsidR="00026F14" w:rsidRPr="00C711FC" w:rsidRDefault="00C711FC" w:rsidP="00C711FC">
      <w:pPr>
        <w:spacing w:line="240" w:lineRule="auto"/>
        <w:ind w:firstLine="709"/>
        <w:rPr>
          <w:rFonts w:ascii="Times New Roman" w:hAnsi="Times New Roman" w:cs="Times New Roman"/>
        </w:rPr>
      </w:pPr>
      <w:r w:rsidRPr="00C711FC">
        <w:rPr>
          <w:rFonts w:ascii="Times New Roman" w:hAnsi="Times New Roman" w:cs="Times New Roman"/>
        </w:rPr>
        <w:t xml:space="preserve">Также был запущен конкурс среди органов студенческого самоуправления в области противодействия коррупции. Основная цель конкурса – поддержать молодёжное антикоррупционное движение в рамках работы органов студенческого самоуправления в образовательных организациях Республики Татарстан. Конкурсные процедуры – реализованное мероприятие, антикоррупционная пропаганда, </w:t>
      </w:r>
      <w:proofErr w:type="spellStart"/>
      <w:r w:rsidRPr="00C711FC">
        <w:rPr>
          <w:rFonts w:ascii="Times New Roman" w:hAnsi="Times New Roman" w:cs="Times New Roman"/>
        </w:rPr>
        <w:t>инфографика</w:t>
      </w:r>
      <w:proofErr w:type="spellEnd"/>
      <w:r w:rsidRPr="00C711FC">
        <w:rPr>
          <w:rFonts w:ascii="Times New Roman" w:hAnsi="Times New Roman" w:cs="Times New Roman"/>
        </w:rPr>
        <w:t>, блиц, визитная карточка комиссий, выездная молодёжная смена. Были также организованны информационно-просветительских встречи с антикоррупционными студенческими комиссиями (группами, отрядами и т.д.), на которых была проведена презентация конкурса и подробно объяснены правила участия.</w:t>
      </w:r>
    </w:p>
    <w:sectPr w:rsidR="00026F14" w:rsidRPr="00C7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FC"/>
    <w:rsid w:val="00955EB8"/>
    <w:rsid w:val="00C711FC"/>
    <w:rsid w:val="00D3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D1C06-D63E-43B9-B575-7D387737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2017-11-08T07:37:00Z</dcterms:created>
  <dcterms:modified xsi:type="dcterms:W3CDTF">2017-11-08T07:41:00Z</dcterms:modified>
</cp:coreProperties>
</file>